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0283" w14:textId="5EDABF9E" w:rsidR="000F7105" w:rsidRDefault="000F7105" w:rsidP="000F7105">
      <w:pPr>
        <w:jc w:val="center"/>
        <w:rPr>
          <w:lang w:val="en-GB"/>
        </w:rPr>
      </w:pPr>
      <w:r>
        <w:rPr>
          <w:noProof/>
        </w:rPr>
        <w:drawing>
          <wp:inline distT="0" distB="0" distL="0" distR="0" wp14:anchorId="37F8EFF3" wp14:editId="743B2B91">
            <wp:extent cx="3219450" cy="1030110"/>
            <wp:effectExtent l="0" t="0" r="0" b="0"/>
            <wp:docPr id="378464332" name="Picture 1" descr="esg #sustainability #csrd #efrag #sustainabilityrepor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g #sustainability #csrd #efrag #sustainabilityreporting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5935" cy="1035385"/>
                    </a:xfrm>
                    <a:prstGeom prst="rect">
                      <a:avLst/>
                    </a:prstGeom>
                    <a:noFill/>
                    <a:ln>
                      <a:noFill/>
                    </a:ln>
                  </pic:spPr>
                </pic:pic>
              </a:graphicData>
            </a:graphic>
          </wp:inline>
        </w:drawing>
      </w:r>
    </w:p>
    <w:p w14:paraId="246C0840" w14:textId="4296F421" w:rsidR="000F7105" w:rsidRPr="000F7105" w:rsidRDefault="000F7105" w:rsidP="000F7105">
      <w:pPr>
        <w:jc w:val="center"/>
        <w:rPr>
          <w:b/>
          <w:bCs/>
          <w:sz w:val="32"/>
          <w:szCs w:val="32"/>
          <w:lang w:val="en-US"/>
        </w:rPr>
      </w:pPr>
      <w:r w:rsidRPr="000F7105">
        <w:rPr>
          <w:b/>
          <w:bCs/>
          <w:sz w:val="32"/>
          <w:szCs w:val="32"/>
          <w:highlight w:val="green"/>
          <w:lang w:val="en-US"/>
        </w:rPr>
        <w:t>EU Green Week 2025</w:t>
      </w:r>
    </w:p>
    <w:p w14:paraId="28F5D765" w14:textId="35193DFE" w:rsidR="000F7105" w:rsidRPr="000F7105" w:rsidRDefault="000F7105" w:rsidP="000F7105">
      <w:pPr>
        <w:jc w:val="center"/>
        <w:rPr>
          <w:sz w:val="32"/>
          <w:szCs w:val="32"/>
          <w:u w:val="double"/>
        </w:rPr>
      </w:pPr>
      <w:r w:rsidRPr="000F7105">
        <w:rPr>
          <w:b/>
          <w:bCs/>
          <w:sz w:val="32"/>
          <w:szCs w:val="32"/>
          <w:u w:val="double"/>
          <w:lang w:val="en-US"/>
        </w:rPr>
        <w:t>EFRAG Hosts: Insights from 1st year of ESRS E5 (Resource Use and Circular Economy) Reporting</w:t>
      </w:r>
    </w:p>
    <w:p w14:paraId="6749D72B" w14:textId="6014A461" w:rsidR="000F7105" w:rsidRPr="007F1DDA" w:rsidRDefault="000F7105" w:rsidP="007F1DDA">
      <w:pPr>
        <w:spacing w:line="240" w:lineRule="auto"/>
        <w:jc w:val="center"/>
        <w:rPr>
          <w:i/>
          <w:iCs/>
          <w:lang w:val="en-GB"/>
        </w:rPr>
      </w:pPr>
      <w:r w:rsidRPr="007F1DDA">
        <w:rPr>
          <w:i/>
          <w:iCs/>
          <w:lang w:val="en-GB"/>
        </w:rPr>
        <w:t>Monday 3.6.2025</w:t>
      </w:r>
    </w:p>
    <w:p w14:paraId="112B0757" w14:textId="2385FA9C" w:rsidR="000F7105" w:rsidRPr="007F1DDA" w:rsidRDefault="000F7105" w:rsidP="007F1DDA">
      <w:pPr>
        <w:spacing w:line="240" w:lineRule="auto"/>
        <w:jc w:val="center"/>
        <w:rPr>
          <w:i/>
          <w:iCs/>
          <w:lang w:val="en-GB"/>
        </w:rPr>
      </w:pPr>
      <w:r w:rsidRPr="007F1DDA">
        <w:rPr>
          <w:i/>
          <w:iCs/>
          <w:lang w:val="en-GB"/>
        </w:rPr>
        <w:t>10:00-12:00</w:t>
      </w:r>
    </w:p>
    <w:p w14:paraId="26816AA0" w14:textId="565DCAB2" w:rsidR="000F7105" w:rsidRPr="007F1DDA" w:rsidRDefault="000F7105" w:rsidP="007F1DDA">
      <w:pPr>
        <w:spacing w:line="240" w:lineRule="auto"/>
        <w:jc w:val="center"/>
        <w:rPr>
          <w:i/>
          <w:iCs/>
          <w:lang w:val="en-GB"/>
        </w:rPr>
      </w:pPr>
      <w:r w:rsidRPr="007F1DDA">
        <w:rPr>
          <w:i/>
          <w:iCs/>
          <w:lang w:val="en-GB"/>
        </w:rPr>
        <w:t xml:space="preserve">Hybris event – Physical (upon approval of [participation) &amp; Online </w:t>
      </w:r>
    </w:p>
    <w:p w14:paraId="6A4F99A1" w14:textId="77777777" w:rsidR="000F7105" w:rsidRDefault="000F7105" w:rsidP="000F7105">
      <w:pPr>
        <w:rPr>
          <w:lang w:val="en-GB"/>
        </w:rPr>
      </w:pPr>
    </w:p>
    <w:p w14:paraId="40E3DD51" w14:textId="2DEEEF71" w:rsidR="000F64C2" w:rsidRPr="000F7105" w:rsidRDefault="00BD49C7" w:rsidP="00957AF4">
      <w:pPr>
        <w:spacing w:line="360" w:lineRule="auto"/>
        <w:jc w:val="both"/>
        <w:rPr>
          <w:lang w:val="en-GB"/>
        </w:rPr>
      </w:pPr>
      <w:r w:rsidRPr="00BD49C7">
        <w:rPr>
          <w:lang w:val="en-GB"/>
        </w:rPr>
        <w:t>During the EU Green Week, EFRAG will present valuable insights and lessons learnt from the first year of the European Sustainability Reporting Standards (ESRS) implementation. The event will feature EFRAG’s analysis on Circular Economy (ESRS E5) reporting, highlighting good practices, challenges, future improvements, and lessons learnt. This discussion will provide essential input for the envisaged revision of the first set of ESRS under the Omnibus proposals. Join us for a round table discussion with key stakeholders, to explore these findings and share experiences.</w:t>
      </w:r>
    </w:p>
    <w:p w14:paraId="549E1937" w14:textId="48798B9B" w:rsidR="000F7105" w:rsidRPr="000F7105" w:rsidRDefault="007F1DDA" w:rsidP="000F7105">
      <w:pPr>
        <w:rPr>
          <w:b/>
          <w:bCs/>
          <w:i/>
          <w:iCs/>
          <w:lang w:val="en-GB"/>
        </w:rPr>
      </w:pPr>
      <w:r w:rsidRPr="007F1DDA">
        <w:rPr>
          <w:b/>
          <w:bCs/>
          <w:i/>
          <w:iCs/>
          <w:lang w:val="en-GB"/>
        </w:rPr>
        <w:t>Agenda:</w:t>
      </w:r>
    </w:p>
    <w:p w14:paraId="2E8F8C21" w14:textId="305FFD59" w:rsidR="000F7105" w:rsidRPr="000F7105" w:rsidRDefault="000F7105" w:rsidP="007F1DDA">
      <w:pPr>
        <w:rPr>
          <w:lang w:val="en-GB"/>
        </w:rPr>
      </w:pPr>
      <w:r w:rsidRPr="000F7105">
        <w:rPr>
          <w:lang w:val="en-GB"/>
        </w:rPr>
        <w:t xml:space="preserve">10:00 </w:t>
      </w:r>
      <w:r w:rsidRPr="000F7105">
        <w:rPr>
          <w:b/>
          <w:bCs/>
          <w:lang w:val="en-GB"/>
        </w:rPr>
        <w:t>Greetings</w:t>
      </w:r>
      <w:r w:rsidRPr="000F7105">
        <w:rPr>
          <w:lang w:val="en-GB"/>
        </w:rPr>
        <w:t xml:space="preserve"> – Ms. Pedro Faria, Environment Lead, EFRAG</w:t>
      </w:r>
    </w:p>
    <w:p w14:paraId="53FF8908" w14:textId="75812219" w:rsidR="000F7105" w:rsidRPr="000F7105" w:rsidRDefault="000F7105" w:rsidP="000F7105">
      <w:r w:rsidRPr="000F7105">
        <w:rPr>
          <w:lang w:val="en-GB"/>
        </w:rPr>
        <w:t>10:15</w:t>
      </w:r>
      <w:r w:rsidR="00C526FF">
        <w:rPr>
          <w:lang w:val="en-GB"/>
        </w:rPr>
        <w:t xml:space="preserve"> </w:t>
      </w:r>
      <w:r w:rsidRPr="000F7105">
        <w:rPr>
          <w:lang w:val="en-GB"/>
        </w:rPr>
        <w:t>Opening Lecture – Dr. Liad Ortar, Senior Technical Manager (E5 lead), EFRAG</w:t>
      </w:r>
    </w:p>
    <w:p w14:paraId="5896D543" w14:textId="1795C324" w:rsidR="000F7105" w:rsidRPr="000F7105" w:rsidRDefault="000F7105" w:rsidP="00C526FF">
      <w:pPr>
        <w:rPr>
          <w:lang w:val="en-GB"/>
        </w:rPr>
      </w:pPr>
      <w:r w:rsidRPr="000F7105">
        <w:rPr>
          <w:b/>
          <w:bCs/>
          <w:lang w:val="en-GB"/>
        </w:rPr>
        <w:t>State of Circularity in the EU facing global environmental challenges</w:t>
      </w:r>
    </w:p>
    <w:p w14:paraId="2D805F68" w14:textId="6DA4CA4B" w:rsidR="000F7105" w:rsidRPr="000F7105" w:rsidRDefault="000F7105" w:rsidP="000F7105">
      <w:r w:rsidRPr="000F7105">
        <w:rPr>
          <w:lang w:val="en-GB"/>
        </w:rPr>
        <w:t>10:45 E5 team</w:t>
      </w:r>
      <w:r w:rsidR="00C526FF">
        <w:rPr>
          <w:lang w:val="en-GB"/>
        </w:rPr>
        <w:t>,</w:t>
      </w:r>
      <w:r w:rsidRPr="000F7105">
        <w:rPr>
          <w:lang w:val="en-GB"/>
        </w:rPr>
        <w:t xml:space="preserve"> EFRAG</w:t>
      </w:r>
    </w:p>
    <w:p w14:paraId="0A3499BA" w14:textId="58BE0939" w:rsidR="000F7105" w:rsidRPr="000F7105" w:rsidRDefault="000F7105" w:rsidP="004C1250">
      <w:pPr>
        <w:rPr>
          <w:lang w:val="en-GB"/>
        </w:rPr>
      </w:pPr>
      <w:r w:rsidRPr="000F7105">
        <w:rPr>
          <w:b/>
          <w:bCs/>
          <w:lang w:val="en-GB"/>
        </w:rPr>
        <w:t xml:space="preserve">Presenting E5 Benchmark Results </w:t>
      </w:r>
    </w:p>
    <w:p w14:paraId="7E88BE66" w14:textId="5C15A81B" w:rsidR="000F7105" w:rsidRPr="000F7105" w:rsidRDefault="000F7105" w:rsidP="004C1250">
      <w:pPr>
        <w:rPr>
          <w:lang w:val="en-GB"/>
        </w:rPr>
      </w:pPr>
      <w:r w:rsidRPr="000F7105">
        <w:rPr>
          <w:lang w:val="en-GB"/>
        </w:rPr>
        <w:t>11:15 Response from a Key-Note speaker (tbd)</w:t>
      </w:r>
    </w:p>
    <w:p w14:paraId="34D3DFCC" w14:textId="1FAFD80C" w:rsidR="000F7105" w:rsidRPr="000F7105" w:rsidRDefault="000F7105" w:rsidP="004C1250">
      <w:pPr>
        <w:rPr>
          <w:lang w:val="en-GB"/>
        </w:rPr>
      </w:pPr>
      <w:r w:rsidRPr="000F7105">
        <w:rPr>
          <w:lang w:val="en-GB"/>
        </w:rPr>
        <w:t>11:30 Q&amp;A</w:t>
      </w:r>
    </w:p>
    <w:p w14:paraId="5D03F23B" w14:textId="04EA0BE5" w:rsidR="000F7105" w:rsidRPr="000F7105" w:rsidRDefault="000F7105" w:rsidP="004C1250">
      <w:r w:rsidRPr="000F7105">
        <w:rPr>
          <w:lang w:val="en-GB"/>
        </w:rPr>
        <w:t xml:space="preserve">12:00 </w:t>
      </w:r>
      <w:r w:rsidRPr="000F7105">
        <w:rPr>
          <w:b/>
          <w:bCs/>
          <w:lang w:val="en-GB"/>
        </w:rPr>
        <w:t>Closing Remarks</w:t>
      </w:r>
      <w:r w:rsidRPr="000F7105">
        <w:rPr>
          <w:lang w:val="en-GB"/>
        </w:rPr>
        <w:t xml:space="preserve"> – Dr. Liad Ortar, Senior Technical Manager (E5 lead), EFRAG</w:t>
      </w:r>
      <w:r w:rsidRPr="000F7105">
        <w:t> </w:t>
      </w:r>
    </w:p>
    <w:p w14:paraId="1D63A59D" w14:textId="67F29113" w:rsidR="000F7105" w:rsidRPr="000F7105" w:rsidRDefault="000F7105" w:rsidP="000F64C2">
      <w:r w:rsidRPr="000F7105">
        <w:t>  </w:t>
      </w:r>
    </w:p>
    <w:p w14:paraId="0B35329A" w14:textId="77777777" w:rsidR="00336649" w:rsidRDefault="00336649"/>
    <w:sectPr w:rsidR="00336649" w:rsidSect="000F64C2">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37AA" w14:textId="77777777" w:rsidR="000F7105" w:rsidRDefault="000F7105" w:rsidP="000F7105">
      <w:pPr>
        <w:spacing w:after="0" w:line="240" w:lineRule="auto"/>
      </w:pPr>
      <w:r>
        <w:separator/>
      </w:r>
    </w:p>
  </w:endnote>
  <w:endnote w:type="continuationSeparator" w:id="0">
    <w:p w14:paraId="00DD0FC8" w14:textId="77777777" w:rsidR="000F7105" w:rsidRDefault="000F7105" w:rsidP="000F7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8095" w14:textId="77777777" w:rsidR="000F7105" w:rsidRDefault="000F7105" w:rsidP="000F7105">
      <w:pPr>
        <w:spacing w:after="0" w:line="240" w:lineRule="auto"/>
      </w:pPr>
      <w:r>
        <w:separator/>
      </w:r>
    </w:p>
  </w:footnote>
  <w:footnote w:type="continuationSeparator" w:id="0">
    <w:p w14:paraId="21E98292" w14:textId="77777777" w:rsidR="000F7105" w:rsidRDefault="000F7105" w:rsidP="000F71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5223"/>
    <w:multiLevelType w:val="multilevel"/>
    <w:tmpl w:val="ACB88E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137EA6"/>
    <w:multiLevelType w:val="multilevel"/>
    <w:tmpl w:val="EB88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D6437E"/>
    <w:multiLevelType w:val="multilevel"/>
    <w:tmpl w:val="F27039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1265B0"/>
    <w:multiLevelType w:val="multilevel"/>
    <w:tmpl w:val="A01A6C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D30C9C"/>
    <w:multiLevelType w:val="multilevel"/>
    <w:tmpl w:val="D97C1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7B6FE7"/>
    <w:multiLevelType w:val="multilevel"/>
    <w:tmpl w:val="8BFCC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D13B17"/>
    <w:multiLevelType w:val="multilevel"/>
    <w:tmpl w:val="6284F0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B51FE1"/>
    <w:multiLevelType w:val="multilevel"/>
    <w:tmpl w:val="40A2F1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069136">
    <w:abstractNumId w:val="5"/>
  </w:num>
  <w:num w:numId="2" w16cid:durableId="1872185725">
    <w:abstractNumId w:val="3"/>
  </w:num>
  <w:num w:numId="3" w16cid:durableId="580681591">
    <w:abstractNumId w:val="0"/>
  </w:num>
  <w:num w:numId="4" w16cid:durableId="1325744710">
    <w:abstractNumId w:val="2"/>
  </w:num>
  <w:num w:numId="5" w16cid:durableId="1447390145">
    <w:abstractNumId w:val="1"/>
  </w:num>
  <w:num w:numId="6" w16cid:durableId="1524634668">
    <w:abstractNumId w:val="4"/>
  </w:num>
  <w:num w:numId="7" w16cid:durableId="745301191">
    <w:abstractNumId w:val="6"/>
  </w:num>
  <w:num w:numId="8" w16cid:durableId="1506288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05"/>
    <w:rsid w:val="000F64C2"/>
    <w:rsid w:val="000F7105"/>
    <w:rsid w:val="00192091"/>
    <w:rsid w:val="00336649"/>
    <w:rsid w:val="00487266"/>
    <w:rsid w:val="004C1250"/>
    <w:rsid w:val="00635082"/>
    <w:rsid w:val="007F1DDA"/>
    <w:rsid w:val="00957AF4"/>
    <w:rsid w:val="00BD49C7"/>
    <w:rsid w:val="00C526FF"/>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E961"/>
  <w15:chartTrackingRefBased/>
  <w15:docId w15:val="{EB02745D-029E-406E-8C9B-2042DE70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105"/>
    <w:rPr>
      <w:rFonts w:eastAsiaTheme="majorEastAsia" w:cstheme="majorBidi"/>
      <w:color w:val="272727" w:themeColor="text1" w:themeTint="D8"/>
    </w:rPr>
  </w:style>
  <w:style w:type="paragraph" w:styleId="Title">
    <w:name w:val="Title"/>
    <w:basedOn w:val="Normal"/>
    <w:next w:val="Normal"/>
    <w:link w:val="TitleChar"/>
    <w:uiPriority w:val="10"/>
    <w:qFormat/>
    <w:rsid w:val="000F7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105"/>
    <w:pPr>
      <w:spacing w:before="160"/>
      <w:jc w:val="center"/>
    </w:pPr>
    <w:rPr>
      <w:i/>
      <w:iCs/>
      <w:color w:val="404040" w:themeColor="text1" w:themeTint="BF"/>
    </w:rPr>
  </w:style>
  <w:style w:type="character" w:customStyle="1" w:styleId="QuoteChar">
    <w:name w:val="Quote Char"/>
    <w:basedOn w:val="DefaultParagraphFont"/>
    <w:link w:val="Quote"/>
    <w:uiPriority w:val="29"/>
    <w:rsid w:val="000F7105"/>
    <w:rPr>
      <w:i/>
      <w:iCs/>
      <w:color w:val="404040" w:themeColor="text1" w:themeTint="BF"/>
    </w:rPr>
  </w:style>
  <w:style w:type="paragraph" w:styleId="ListParagraph">
    <w:name w:val="List Paragraph"/>
    <w:basedOn w:val="Normal"/>
    <w:uiPriority w:val="34"/>
    <w:qFormat/>
    <w:rsid w:val="000F7105"/>
    <w:pPr>
      <w:ind w:left="720"/>
      <w:contextualSpacing/>
    </w:pPr>
  </w:style>
  <w:style w:type="character" w:styleId="IntenseEmphasis">
    <w:name w:val="Intense Emphasis"/>
    <w:basedOn w:val="DefaultParagraphFont"/>
    <w:uiPriority w:val="21"/>
    <w:qFormat/>
    <w:rsid w:val="000F7105"/>
    <w:rPr>
      <w:i/>
      <w:iCs/>
      <w:color w:val="0F4761" w:themeColor="accent1" w:themeShade="BF"/>
    </w:rPr>
  </w:style>
  <w:style w:type="paragraph" w:styleId="IntenseQuote">
    <w:name w:val="Intense Quote"/>
    <w:basedOn w:val="Normal"/>
    <w:next w:val="Normal"/>
    <w:link w:val="IntenseQuoteChar"/>
    <w:uiPriority w:val="30"/>
    <w:qFormat/>
    <w:rsid w:val="000F7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105"/>
    <w:rPr>
      <w:i/>
      <w:iCs/>
      <w:color w:val="0F4761" w:themeColor="accent1" w:themeShade="BF"/>
    </w:rPr>
  </w:style>
  <w:style w:type="character" w:styleId="IntenseReference">
    <w:name w:val="Intense Reference"/>
    <w:basedOn w:val="DefaultParagraphFont"/>
    <w:uiPriority w:val="32"/>
    <w:qFormat/>
    <w:rsid w:val="000F7105"/>
    <w:rPr>
      <w:b/>
      <w:bCs/>
      <w:smallCaps/>
      <w:color w:val="0F4761" w:themeColor="accent1" w:themeShade="BF"/>
      <w:spacing w:val="5"/>
    </w:rPr>
  </w:style>
  <w:style w:type="paragraph" w:styleId="Header">
    <w:name w:val="header"/>
    <w:basedOn w:val="Normal"/>
    <w:link w:val="HeaderChar"/>
    <w:uiPriority w:val="99"/>
    <w:unhideWhenUsed/>
    <w:rsid w:val="000F7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105"/>
  </w:style>
  <w:style w:type="paragraph" w:styleId="Footer">
    <w:name w:val="footer"/>
    <w:basedOn w:val="Normal"/>
    <w:link w:val="FooterChar"/>
    <w:uiPriority w:val="99"/>
    <w:unhideWhenUsed/>
    <w:rsid w:val="000F7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04229">
      <w:bodyDiv w:val="1"/>
      <w:marLeft w:val="0"/>
      <w:marRight w:val="0"/>
      <w:marTop w:val="0"/>
      <w:marBottom w:val="0"/>
      <w:divBdr>
        <w:top w:val="none" w:sz="0" w:space="0" w:color="auto"/>
        <w:left w:val="none" w:sz="0" w:space="0" w:color="auto"/>
        <w:bottom w:val="none" w:sz="0" w:space="0" w:color="auto"/>
        <w:right w:val="none" w:sz="0" w:space="0" w:color="auto"/>
      </w:divBdr>
    </w:div>
    <w:div w:id="1336149995">
      <w:bodyDiv w:val="1"/>
      <w:marLeft w:val="0"/>
      <w:marRight w:val="0"/>
      <w:marTop w:val="0"/>
      <w:marBottom w:val="0"/>
      <w:divBdr>
        <w:top w:val="none" w:sz="0" w:space="0" w:color="auto"/>
        <w:left w:val="none" w:sz="0" w:space="0" w:color="auto"/>
        <w:bottom w:val="none" w:sz="0" w:space="0" w:color="auto"/>
        <w:right w:val="none" w:sz="0" w:space="0" w:color="auto"/>
      </w:divBdr>
    </w:div>
    <w:div w:id="17192369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54">
          <w:marLeft w:val="0"/>
          <w:marRight w:val="0"/>
          <w:marTop w:val="0"/>
          <w:marBottom w:val="0"/>
          <w:divBdr>
            <w:top w:val="none" w:sz="0" w:space="0" w:color="auto"/>
            <w:left w:val="none" w:sz="0" w:space="0" w:color="auto"/>
            <w:bottom w:val="none" w:sz="0" w:space="0" w:color="auto"/>
            <w:right w:val="none" w:sz="0" w:space="0" w:color="auto"/>
          </w:divBdr>
          <w:divsChild>
            <w:div w:id="108090433">
              <w:marLeft w:val="0"/>
              <w:marRight w:val="0"/>
              <w:marTop w:val="0"/>
              <w:marBottom w:val="0"/>
              <w:divBdr>
                <w:top w:val="none" w:sz="0" w:space="0" w:color="auto"/>
                <w:left w:val="none" w:sz="0" w:space="0" w:color="auto"/>
                <w:bottom w:val="none" w:sz="0" w:space="0" w:color="auto"/>
                <w:right w:val="none" w:sz="0" w:space="0" w:color="auto"/>
              </w:divBdr>
            </w:div>
            <w:div w:id="1441147401">
              <w:marLeft w:val="0"/>
              <w:marRight w:val="0"/>
              <w:marTop w:val="0"/>
              <w:marBottom w:val="0"/>
              <w:divBdr>
                <w:top w:val="none" w:sz="0" w:space="0" w:color="auto"/>
                <w:left w:val="none" w:sz="0" w:space="0" w:color="auto"/>
                <w:bottom w:val="none" w:sz="0" w:space="0" w:color="auto"/>
                <w:right w:val="none" w:sz="0" w:space="0" w:color="auto"/>
              </w:divBdr>
            </w:div>
            <w:div w:id="887454891">
              <w:marLeft w:val="0"/>
              <w:marRight w:val="0"/>
              <w:marTop w:val="0"/>
              <w:marBottom w:val="0"/>
              <w:divBdr>
                <w:top w:val="none" w:sz="0" w:space="0" w:color="auto"/>
                <w:left w:val="none" w:sz="0" w:space="0" w:color="auto"/>
                <w:bottom w:val="none" w:sz="0" w:space="0" w:color="auto"/>
                <w:right w:val="none" w:sz="0" w:space="0" w:color="auto"/>
              </w:divBdr>
            </w:div>
            <w:div w:id="1914776192">
              <w:marLeft w:val="0"/>
              <w:marRight w:val="0"/>
              <w:marTop w:val="0"/>
              <w:marBottom w:val="0"/>
              <w:divBdr>
                <w:top w:val="none" w:sz="0" w:space="0" w:color="auto"/>
                <w:left w:val="none" w:sz="0" w:space="0" w:color="auto"/>
                <w:bottom w:val="none" w:sz="0" w:space="0" w:color="auto"/>
                <w:right w:val="none" w:sz="0" w:space="0" w:color="auto"/>
              </w:divBdr>
            </w:div>
            <w:div w:id="1920864552">
              <w:marLeft w:val="0"/>
              <w:marRight w:val="0"/>
              <w:marTop w:val="0"/>
              <w:marBottom w:val="0"/>
              <w:divBdr>
                <w:top w:val="none" w:sz="0" w:space="0" w:color="auto"/>
                <w:left w:val="none" w:sz="0" w:space="0" w:color="auto"/>
                <w:bottom w:val="none" w:sz="0" w:space="0" w:color="auto"/>
                <w:right w:val="none" w:sz="0" w:space="0" w:color="auto"/>
              </w:divBdr>
            </w:div>
            <w:div w:id="841971765">
              <w:marLeft w:val="0"/>
              <w:marRight w:val="0"/>
              <w:marTop w:val="0"/>
              <w:marBottom w:val="0"/>
              <w:divBdr>
                <w:top w:val="none" w:sz="0" w:space="0" w:color="auto"/>
                <w:left w:val="none" w:sz="0" w:space="0" w:color="auto"/>
                <w:bottom w:val="none" w:sz="0" w:space="0" w:color="auto"/>
                <w:right w:val="none" w:sz="0" w:space="0" w:color="auto"/>
              </w:divBdr>
            </w:div>
            <w:div w:id="581452700">
              <w:marLeft w:val="0"/>
              <w:marRight w:val="0"/>
              <w:marTop w:val="0"/>
              <w:marBottom w:val="0"/>
              <w:divBdr>
                <w:top w:val="none" w:sz="0" w:space="0" w:color="auto"/>
                <w:left w:val="none" w:sz="0" w:space="0" w:color="auto"/>
                <w:bottom w:val="none" w:sz="0" w:space="0" w:color="auto"/>
                <w:right w:val="none" w:sz="0" w:space="0" w:color="auto"/>
              </w:divBdr>
            </w:div>
            <w:div w:id="1532453858">
              <w:marLeft w:val="0"/>
              <w:marRight w:val="0"/>
              <w:marTop w:val="0"/>
              <w:marBottom w:val="0"/>
              <w:divBdr>
                <w:top w:val="none" w:sz="0" w:space="0" w:color="auto"/>
                <w:left w:val="none" w:sz="0" w:space="0" w:color="auto"/>
                <w:bottom w:val="none" w:sz="0" w:space="0" w:color="auto"/>
                <w:right w:val="none" w:sz="0" w:space="0" w:color="auto"/>
              </w:divBdr>
            </w:div>
            <w:div w:id="1562448298">
              <w:marLeft w:val="0"/>
              <w:marRight w:val="0"/>
              <w:marTop w:val="0"/>
              <w:marBottom w:val="0"/>
              <w:divBdr>
                <w:top w:val="none" w:sz="0" w:space="0" w:color="auto"/>
                <w:left w:val="none" w:sz="0" w:space="0" w:color="auto"/>
                <w:bottom w:val="none" w:sz="0" w:space="0" w:color="auto"/>
                <w:right w:val="none" w:sz="0" w:space="0" w:color="auto"/>
              </w:divBdr>
            </w:div>
            <w:div w:id="1016425302">
              <w:marLeft w:val="0"/>
              <w:marRight w:val="0"/>
              <w:marTop w:val="0"/>
              <w:marBottom w:val="0"/>
              <w:divBdr>
                <w:top w:val="none" w:sz="0" w:space="0" w:color="auto"/>
                <w:left w:val="none" w:sz="0" w:space="0" w:color="auto"/>
                <w:bottom w:val="none" w:sz="0" w:space="0" w:color="auto"/>
                <w:right w:val="none" w:sz="0" w:space="0" w:color="auto"/>
              </w:divBdr>
            </w:div>
            <w:div w:id="1856652485">
              <w:marLeft w:val="0"/>
              <w:marRight w:val="0"/>
              <w:marTop w:val="0"/>
              <w:marBottom w:val="0"/>
              <w:divBdr>
                <w:top w:val="none" w:sz="0" w:space="0" w:color="auto"/>
                <w:left w:val="none" w:sz="0" w:space="0" w:color="auto"/>
                <w:bottom w:val="none" w:sz="0" w:space="0" w:color="auto"/>
                <w:right w:val="none" w:sz="0" w:space="0" w:color="auto"/>
              </w:divBdr>
            </w:div>
            <w:div w:id="1341736193">
              <w:marLeft w:val="0"/>
              <w:marRight w:val="0"/>
              <w:marTop w:val="0"/>
              <w:marBottom w:val="0"/>
              <w:divBdr>
                <w:top w:val="none" w:sz="0" w:space="0" w:color="auto"/>
                <w:left w:val="none" w:sz="0" w:space="0" w:color="auto"/>
                <w:bottom w:val="none" w:sz="0" w:space="0" w:color="auto"/>
                <w:right w:val="none" w:sz="0" w:space="0" w:color="auto"/>
              </w:divBdr>
            </w:div>
            <w:div w:id="677587673">
              <w:marLeft w:val="0"/>
              <w:marRight w:val="0"/>
              <w:marTop w:val="0"/>
              <w:marBottom w:val="0"/>
              <w:divBdr>
                <w:top w:val="none" w:sz="0" w:space="0" w:color="auto"/>
                <w:left w:val="none" w:sz="0" w:space="0" w:color="auto"/>
                <w:bottom w:val="none" w:sz="0" w:space="0" w:color="auto"/>
                <w:right w:val="none" w:sz="0" w:space="0" w:color="auto"/>
              </w:divBdr>
            </w:div>
            <w:div w:id="1474325134">
              <w:marLeft w:val="0"/>
              <w:marRight w:val="0"/>
              <w:marTop w:val="0"/>
              <w:marBottom w:val="0"/>
              <w:divBdr>
                <w:top w:val="none" w:sz="0" w:space="0" w:color="auto"/>
                <w:left w:val="none" w:sz="0" w:space="0" w:color="auto"/>
                <w:bottom w:val="none" w:sz="0" w:space="0" w:color="auto"/>
                <w:right w:val="none" w:sz="0" w:space="0" w:color="auto"/>
              </w:divBdr>
            </w:div>
            <w:div w:id="2030914898">
              <w:marLeft w:val="0"/>
              <w:marRight w:val="0"/>
              <w:marTop w:val="0"/>
              <w:marBottom w:val="0"/>
              <w:divBdr>
                <w:top w:val="none" w:sz="0" w:space="0" w:color="auto"/>
                <w:left w:val="none" w:sz="0" w:space="0" w:color="auto"/>
                <w:bottom w:val="none" w:sz="0" w:space="0" w:color="auto"/>
                <w:right w:val="none" w:sz="0" w:space="0" w:color="auto"/>
              </w:divBdr>
            </w:div>
          </w:divsChild>
        </w:div>
        <w:div w:id="375082335">
          <w:marLeft w:val="0"/>
          <w:marRight w:val="0"/>
          <w:marTop w:val="0"/>
          <w:marBottom w:val="0"/>
          <w:divBdr>
            <w:top w:val="none" w:sz="0" w:space="0" w:color="auto"/>
            <w:left w:val="none" w:sz="0" w:space="0" w:color="auto"/>
            <w:bottom w:val="none" w:sz="0" w:space="0" w:color="auto"/>
            <w:right w:val="none" w:sz="0" w:space="0" w:color="auto"/>
          </w:divBdr>
          <w:divsChild>
            <w:div w:id="1080444425">
              <w:marLeft w:val="0"/>
              <w:marRight w:val="0"/>
              <w:marTop w:val="0"/>
              <w:marBottom w:val="0"/>
              <w:divBdr>
                <w:top w:val="none" w:sz="0" w:space="0" w:color="auto"/>
                <w:left w:val="none" w:sz="0" w:space="0" w:color="auto"/>
                <w:bottom w:val="none" w:sz="0" w:space="0" w:color="auto"/>
                <w:right w:val="none" w:sz="0" w:space="0" w:color="auto"/>
              </w:divBdr>
            </w:div>
            <w:div w:id="1365212747">
              <w:marLeft w:val="0"/>
              <w:marRight w:val="0"/>
              <w:marTop w:val="0"/>
              <w:marBottom w:val="0"/>
              <w:divBdr>
                <w:top w:val="none" w:sz="0" w:space="0" w:color="auto"/>
                <w:left w:val="none" w:sz="0" w:space="0" w:color="auto"/>
                <w:bottom w:val="none" w:sz="0" w:space="0" w:color="auto"/>
                <w:right w:val="none" w:sz="0" w:space="0" w:color="auto"/>
              </w:divBdr>
            </w:div>
            <w:div w:id="693074702">
              <w:marLeft w:val="0"/>
              <w:marRight w:val="0"/>
              <w:marTop w:val="0"/>
              <w:marBottom w:val="0"/>
              <w:divBdr>
                <w:top w:val="none" w:sz="0" w:space="0" w:color="auto"/>
                <w:left w:val="none" w:sz="0" w:space="0" w:color="auto"/>
                <w:bottom w:val="none" w:sz="0" w:space="0" w:color="auto"/>
                <w:right w:val="none" w:sz="0" w:space="0" w:color="auto"/>
              </w:divBdr>
            </w:div>
            <w:div w:id="181818287">
              <w:marLeft w:val="0"/>
              <w:marRight w:val="0"/>
              <w:marTop w:val="0"/>
              <w:marBottom w:val="0"/>
              <w:divBdr>
                <w:top w:val="none" w:sz="0" w:space="0" w:color="auto"/>
                <w:left w:val="none" w:sz="0" w:space="0" w:color="auto"/>
                <w:bottom w:val="none" w:sz="0" w:space="0" w:color="auto"/>
                <w:right w:val="none" w:sz="0" w:space="0" w:color="auto"/>
              </w:divBdr>
            </w:div>
            <w:div w:id="1776360210">
              <w:marLeft w:val="0"/>
              <w:marRight w:val="0"/>
              <w:marTop w:val="0"/>
              <w:marBottom w:val="0"/>
              <w:divBdr>
                <w:top w:val="none" w:sz="0" w:space="0" w:color="auto"/>
                <w:left w:val="none" w:sz="0" w:space="0" w:color="auto"/>
                <w:bottom w:val="none" w:sz="0" w:space="0" w:color="auto"/>
                <w:right w:val="none" w:sz="0" w:space="0" w:color="auto"/>
              </w:divBdr>
            </w:div>
            <w:div w:id="189730989">
              <w:marLeft w:val="0"/>
              <w:marRight w:val="0"/>
              <w:marTop w:val="0"/>
              <w:marBottom w:val="0"/>
              <w:divBdr>
                <w:top w:val="none" w:sz="0" w:space="0" w:color="auto"/>
                <w:left w:val="none" w:sz="0" w:space="0" w:color="auto"/>
                <w:bottom w:val="none" w:sz="0" w:space="0" w:color="auto"/>
                <w:right w:val="none" w:sz="0" w:space="0" w:color="auto"/>
              </w:divBdr>
            </w:div>
            <w:div w:id="12210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18736">
      <w:bodyDiv w:val="1"/>
      <w:marLeft w:val="0"/>
      <w:marRight w:val="0"/>
      <w:marTop w:val="0"/>
      <w:marBottom w:val="0"/>
      <w:divBdr>
        <w:top w:val="none" w:sz="0" w:space="0" w:color="auto"/>
        <w:left w:val="none" w:sz="0" w:space="0" w:color="auto"/>
        <w:bottom w:val="none" w:sz="0" w:space="0" w:color="auto"/>
        <w:right w:val="none" w:sz="0" w:space="0" w:color="auto"/>
      </w:divBdr>
      <w:divsChild>
        <w:div w:id="1796411236">
          <w:marLeft w:val="0"/>
          <w:marRight w:val="0"/>
          <w:marTop w:val="0"/>
          <w:marBottom w:val="0"/>
          <w:divBdr>
            <w:top w:val="none" w:sz="0" w:space="0" w:color="auto"/>
            <w:left w:val="none" w:sz="0" w:space="0" w:color="auto"/>
            <w:bottom w:val="none" w:sz="0" w:space="0" w:color="auto"/>
            <w:right w:val="none" w:sz="0" w:space="0" w:color="auto"/>
          </w:divBdr>
          <w:divsChild>
            <w:div w:id="1714846399">
              <w:marLeft w:val="0"/>
              <w:marRight w:val="0"/>
              <w:marTop w:val="0"/>
              <w:marBottom w:val="0"/>
              <w:divBdr>
                <w:top w:val="none" w:sz="0" w:space="0" w:color="auto"/>
                <w:left w:val="none" w:sz="0" w:space="0" w:color="auto"/>
                <w:bottom w:val="none" w:sz="0" w:space="0" w:color="auto"/>
                <w:right w:val="none" w:sz="0" w:space="0" w:color="auto"/>
              </w:divBdr>
            </w:div>
            <w:div w:id="508102674">
              <w:marLeft w:val="0"/>
              <w:marRight w:val="0"/>
              <w:marTop w:val="0"/>
              <w:marBottom w:val="0"/>
              <w:divBdr>
                <w:top w:val="none" w:sz="0" w:space="0" w:color="auto"/>
                <w:left w:val="none" w:sz="0" w:space="0" w:color="auto"/>
                <w:bottom w:val="none" w:sz="0" w:space="0" w:color="auto"/>
                <w:right w:val="none" w:sz="0" w:space="0" w:color="auto"/>
              </w:divBdr>
            </w:div>
            <w:div w:id="595485088">
              <w:marLeft w:val="0"/>
              <w:marRight w:val="0"/>
              <w:marTop w:val="0"/>
              <w:marBottom w:val="0"/>
              <w:divBdr>
                <w:top w:val="none" w:sz="0" w:space="0" w:color="auto"/>
                <w:left w:val="none" w:sz="0" w:space="0" w:color="auto"/>
                <w:bottom w:val="none" w:sz="0" w:space="0" w:color="auto"/>
                <w:right w:val="none" w:sz="0" w:space="0" w:color="auto"/>
              </w:divBdr>
            </w:div>
            <w:div w:id="1919555510">
              <w:marLeft w:val="0"/>
              <w:marRight w:val="0"/>
              <w:marTop w:val="0"/>
              <w:marBottom w:val="0"/>
              <w:divBdr>
                <w:top w:val="none" w:sz="0" w:space="0" w:color="auto"/>
                <w:left w:val="none" w:sz="0" w:space="0" w:color="auto"/>
                <w:bottom w:val="none" w:sz="0" w:space="0" w:color="auto"/>
                <w:right w:val="none" w:sz="0" w:space="0" w:color="auto"/>
              </w:divBdr>
            </w:div>
            <w:div w:id="945963487">
              <w:marLeft w:val="0"/>
              <w:marRight w:val="0"/>
              <w:marTop w:val="0"/>
              <w:marBottom w:val="0"/>
              <w:divBdr>
                <w:top w:val="none" w:sz="0" w:space="0" w:color="auto"/>
                <w:left w:val="none" w:sz="0" w:space="0" w:color="auto"/>
                <w:bottom w:val="none" w:sz="0" w:space="0" w:color="auto"/>
                <w:right w:val="none" w:sz="0" w:space="0" w:color="auto"/>
              </w:divBdr>
            </w:div>
            <w:div w:id="715474596">
              <w:marLeft w:val="0"/>
              <w:marRight w:val="0"/>
              <w:marTop w:val="0"/>
              <w:marBottom w:val="0"/>
              <w:divBdr>
                <w:top w:val="none" w:sz="0" w:space="0" w:color="auto"/>
                <w:left w:val="none" w:sz="0" w:space="0" w:color="auto"/>
                <w:bottom w:val="none" w:sz="0" w:space="0" w:color="auto"/>
                <w:right w:val="none" w:sz="0" w:space="0" w:color="auto"/>
              </w:divBdr>
            </w:div>
            <w:div w:id="198590717">
              <w:marLeft w:val="0"/>
              <w:marRight w:val="0"/>
              <w:marTop w:val="0"/>
              <w:marBottom w:val="0"/>
              <w:divBdr>
                <w:top w:val="none" w:sz="0" w:space="0" w:color="auto"/>
                <w:left w:val="none" w:sz="0" w:space="0" w:color="auto"/>
                <w:bottom w:val="none" w:sz="0" w:space="0" w:color="auto"/>
                <w:right w:val="none" w:sz="0" w:space="0" w:color="auto"/>
              </w:divBdr>
            </w:div>
            <w:div w:id="972364175">
              <w:marLeft w:val="0"/>
              <w:marRight w:val="0"/>
              <w:marTop w:val="0"/>
              <w:marBottom w:val="0"/>
              <w:divBdr>
                <w:top w:val="none" w:sz="0" w:space="0" w:color="auto"/>
                <w:left w:val="none" w:sz="0" w:space="0" w:color="auto"/>
                <w:bottom w:val="none" w:sz="0" w:space="0" w:color="auto"/>
                <w:right w:val="none" w:sz="0" w:space="0" w:color="auto"/>
              </w:divBdr>
            </w:div>
            <w:div w:id="548496384">
              <w:marLeft w:val="0"/>
              <w:marRight w:val="0"/>
              <w:marTop w:val="0"/>
              <w:marBottom w:val="0"/>
              <w:divBdr>
                <w:top w:val="none" w:sz="0" w:space="0" w:color="auto"/>
                <w:left w:val="none" w:sz="0" w:space="0" w:color="auto"/>
                <w:bottom w:val="none" w:sz="0" w:space="0" w:color="auto"/>
                <w:right w:val="none" w:sz="0" w:space="0" w:color="auto"/>
              </w:divBdr>
            </w:div>
            <w:div w:id="1908760316">
              <w:marLeft w:val="0"/>
              <w:marRight w:val="0"/>
              <w:marTop w:val="0"/>
              <w:marBottom w:val="0"/>
              <w:divBdr>
                <w:top w:val="none" w:sz="0" w:space="0" w:color="auto"/>
                <w:left w:val="none" w:sz="0" w:space="0" w:color="auto"/>
                <w:bottom w:val="none" w:sz="0" w:space="0" w:color="auto"/>
                <w:right w:val="none" w:sz="0" w:space="0" w:color="auto"/>
              </w:divBdr>
            </w:div>
            <w:div w:id="462620556">
              <w:marLeft w:val="0"/>
              <w:marRight w:val="0"/>
              <w:marTop w:val="0"/>
              <w:marBottom w:val="0"/>
              <w:divBdr>
                <w:top w:val="none" w:sz="0" w:space="0" w:color="auto"/>
                <w:left w:val="none" w:sz="0" w:space="0" w:color="auto"/>
                <w:bottom w:val="none" w:sz="0" w:space="0" w:color="auto"/>
                <w:right w:val="none" w:sz="0" w:space="0" w:color="auto"/>
              </w:divBdr>
            </w:div>
            <w:div w:id="110974830">
              <w:marLeft w:val="0"/>
              <w:marRight w:val="0"/>
              <w:marTop w:val="0"/>
              <w:marBottom w:val="0"/>
              <w:divBdr>
                <w:top w:val="none" w:sz="0" w:space="0" w:color="auto"/>
                <w:left w:val="none" w:sz="0" w:space="0" w:color="auto"/>
                <w:bottom w:val="none" w:sz="0" w:space="0" w:color="auto"/>
                <w:right w:val="none" w:sz="0" w:space="0" w:color="auto"/>
              </w:divBdr>
            </w:div>
            <w:div w:id="1230534924">
              <w:marLeft w:val="0"/>
              <w:marRight w:val="0"/>
              <w:marTop w:val="0"/>
              <w:marBottom w:val="0"/>
              <w:divBdr>
                <w:top w:val="none" w:sz="0" w:space="0" w:color="auto"/>
                <w:left w:val="none" w:sz="0" w:space="0" w:color="auto"/>
                <w:bottom w:val="none" w:sz="0" w:space="0" w:color="auto"/>
                <w:right w:val="none" w:sz="0" w:space="0" w:color="auto"/>
              </w:divBdr>
            </w:div>
            <w:div w:id="2143764730">
              <w:marLeft w:val="0"/>
              <w:marRight w:val="0"/>
              <w:marTop w:val="0"/>
              <w:marBottom w:val="0"/>
              <w:divBdr>
                <w:top w:val="none" w:sz="0" w:space="0" w:color="auto"/>
                <w:left w:val="none" w:sz="0" w:space="0" w:color="auto"/>
                <w:bottom w:val="none" w:sz="0" w:space="0" w:color="auto"/>
                <w:right w:val="none" w:sz="0" w:space="0" w:color="auto"/>
              </w:divBdr>
            </w:div>
            <w:div w:id="1221331478">
              <w:marLeft w:val="0"/>
              <w:marRight w:val="0"/>
              <w:marTop w:val="0"/>
              <w:marBottom w:val="0"/>
              <w:divBdr>
                <w:top w:val="none" w:sz="0" w:space="0" w:color="auto"/>
                <w:left w:val="none" w:sz="0" w:space="0" w:color="auto"/>
                <w:bottom w:val="none" w:sz="0" w:space="0" w:color="auto"/>
                <w:right w:val="none" w:sz="0" w:space="0" w:color="auto"/>
              </w:divBdr>
            </w:div>
          </w:divsChild>
        </w:div>
        <w:div w:id="2123910803">
          <w:marLeft w:val="0"/>
          <w:marRight w:val="0"/>
          <w:marTop w:val="0"/>
          <w:marBottom w:val="0"/>
          <w:divBdr>
            <w:top w:val="none" w:sz="0" w:space="0" w:color="auto"/>
            <w:left w:val="none" w:sz="0" w:space="0" w:color="auto"/>
            <w:bottom w:val="none" w:sz="0" w:space="0" w:color="auto"/>
            <w:right w:val="none" w:sz="0" w:space="0" w:color="auto"/>
          </w:divBdr>
          <w:divsChild>
            <w:div w:id="161093482">
              <w:marLeft w:val="0"/>
              <w:marRight w:val="0"/>
              <w:marTop w:val="0"/>
              <w:marBottom w:val="0"/>
              <w:divBdr>
                <w:top w:val="none" w:sz="0" w:space="0" w:color="auto"/>
                <w:left w:val="none" w:sz="0" w:space="0" w:color="auto"/>
                <w:bottom w:val="none" w:sz="0" w:space="0" w:color="auto"/>
                <w:right w:val="none" w:sz="0" w:space="0" w:color="auto"/>
              </w:divBdr>
            </w:div>
            <w:div w:id="1159082530">
              <w:marLeft w:val="0"/>
              <w:marRight w:val="0"/>
              <w:marTop w:val="0"/>
              <w:marBottom w:val="0"/>
              <w:divBdr>
                <w:top w:val="none" w:sz="0" w:space="0" w:color="auto"/>
                <w:left w:val="none" w:sz="0" w:space="0" w:color="auto"/>
                <w:bottom w:val="none" w:sz="0" w:space="0" w:color="auto"/>
                <w:right w:val="none" w:sz="0" w:space="0" w:color="auto"/>
              </w:divBdr>
            </w:div>
            <w:div w:id="1336885808">
              <w:marLeft w:val="0"/>
              <w:marRight w:val="0"/>
              <w:marTop w:val="0"/>
              <w:marBottom w:val="0"/>
              <w:divBdr>
                <w:top w:val="none" w:sz="0" w:space="0" w:color="auto"/>
                <w:left w:val="none" w:sz="0" w:space="0" w:color="auto"/>
                <w:bottom w:val="none" w:sz="0" w:space="0" w:color="auto"/>
                <w:right w:val="none" w:sz="0" w:space="0" w:color="auto"/>
              </w:divBdr>
            </w:div>
            <w:div w:id="1385450172">
              <w:marLeft w:val="0"/>
              <w:marRight w:val="0"/>
              <w:marTop w:val="0"/>
              <w:marBottom w:val="0"/>
              <w:divBdr>
                <w:top w:val="none" w:sz="0" w:space="0" w:color="auto"/>
                <w:left w:val="none" w:sz="0" w:space="0" w:color="auto"/>
                <w:bottom w:val="none" w:sz="0" w:space="0" w:color="auto"/>
                <w:right w:val="none" w:sz="0" w:space="0" w:color="auto"/>
              </w:divBdr>
            </w:div>
            <w:div w:id="1813019423">
              <w:marLeft w:val="0"/>
              <w:marRight w:val="0"/>
              <w:marTop w:val="0"/>
              <w:marBottom w:val="0"/>
              <w:divBdr>
                <w:top w:val="none" w:sz="0" w:space="0" w:color="auto"/>
                <w:left w:val="none" w:sz="0" w:space="0" w:color="auto"/>
                <w:bottom w:val="none" w:sz="0" w:space="0" w:color="auto"/>
                <w:right w:val="none" w:sz="0" w:space="0" w:color="auto"/>
              </w:divBdr>
            </w:div>
            <w:div w:id="1257206801">
              <w:marLeft w:val="0"/>
              <w:marRight w:val="0"/>
              <w:marTop w:val="0"/>
              <w:marBottom w:val="0"/>
              <w:divBdr>
                <w:top w:val="none" w:sz="0" w:space="0" w:color="auto"/>
                <w:left w:val="none" w:sz="0" w:space="0" w:color="auto"/>
                <w:bottom w:val="none" w:sz="0" w:space="0" w:color="auto"/>
                <w:right w:val="none" w:sz="0" w:space="0" w:color="auto"/>
              </w:divBdr>
            </w:div>
            <w:div w:id="17577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17EDA-A751-4D15-AEB3-27506E2ADAAD}"/>
</file>

<file path=customXml/itemProps2.xml><?xml version="1.0" encoding="utf-8"?>
<ds:datastoreItem xmlns:ds="http://schemas.openxmlformats.org/officeDocument/2006/customXml" ds:itemID="{9E209C05-64C4-4D84-9DFC-2BAFACE263FC}"/>
</file>

<file path=customXml/itemProps3.xml><?xml version="1.0" encoding="utf-8"?>
<ds:datastoreItem xmlns:ds="http://schemas.openxmlformats.org/officeDocument/2006/customXml" ds:itemID="{B058AD85-CAC5-4EE3-AB56-D09FD870AFB9}"/>
</file>

<file path=docProps/app.xml><?xml version="1.0" encoding="utf-8"?>
<Properties xmlns="http://schemas.openxmlformats.org/officeDocument/2006/extended-properties" xmlns:vt="http://schemas.openxmlformats.org/officeDocument/2006/docPropsVTypes">
  <Template>Normal</Template>
  <TotalTime>12</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Liad Ortar</dc:creator>
  <cp:keywords/>
  <dc:description/>
  <cp:lastModifiedBy>Liad Ortar</cp:lastModifiedBy>
  <cp:revision>8</cp:revision>
  <dcterms:created xsi:type="dcterms:W3CDTF">2025-04-30T07:38:00Z</dcterms:created>
  <dcterms:modified xsi:type="dcterms:W3CDTF">2025-04-30T07:50:00Z</dcterms:modified>
</cp:coreProperties>
</file>